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28AD1" w14:textId="77777777" w:rsidR="000F2FA3" w:rsidRPr="00D25093" w:rsidRDefault="000F2FA3" w:rsidP="00D26A88">
      <w:pPr>
        <w:jc w:val="center"/>
        <w:rPr>
          <w:rFonts w:asciiTheme="minorHAnsi" w:hAnsiTheme="minorHAnsi" w:cstheme="minorHAnsi"/>
          <w:sz w:val="22"/>
          <w:szCs w:val="22"/>
        </w:rPr>
      </w:pPr>
      <w:r w:rsidRPr="00D25093">
        <w:rPr>
          <w:rFonts w:asciiTheme="minorHAnsi" w:hAnsiTheme="minorHAnsi" w:cstheme="minorHAnsi"/>
          <w:b/>
          <w:sz w:val="22"/>
          <w:szCs w:val="22"/>
        </w:rPr>
        <w:t>HEADWALL SUPPLEMENT</w:t>
      </w:r>
      <w:r w:rsidR="00626B20" w:rsidRPr="00D25093">
        <w:rPr>
          <w:rFonts w:asciiTheme="minorHAnsi" w:hAnsiTheme="minorHAnsi" w:cstheme="minorHAnsi"/>
          <w:b/>
          <w:sz w:val="22"/>
          <w:szCs w:val="22"/>
        </w:rPr>
        <w:t xml:space="preserve"> DRAWING LIST</w:t>
      </w:r>
    </w:p>
    <w:p w14:paraId="1F948058" w14:textId="77777777" w:rsidR="002F5134" w:rsidRPr="00D25093" w:rsidRDefault="002F5134" w:rsidP="00D26A8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F0C72BB" w14:textId="77777777" w:rsidR="002F5134" w:rsidRPr="00D25093" w:rsidRDefault="002F5134" w:rsidP="00D26A88">
      <w:pPr>
        <w:tabs>
          <w:tab w:val="right" w:leader="dot" w:pos="10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9A43B4" w14:textId="77777777" w:rsidR="002F5134" w:rsidRPr="00D25093" w:rsidRDefault="00626B20" w:rsidP="00D26A88">
      <w:pPr>
        <w:tabs>
          <w:tab w:val="right" w:leader="dot" w:pos="100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25093">
        <w:rPr>
          <w:rFonts w:asciiTheme="minorHAnsi" w:hAnsiTheme="minorHAnsi" w:cstheme="minorHAnsi"/>
          <w:sz w:val="22"/>
          <w:szCs w:val="22"/>
          <w:highlight w:val="yellow"/>
        </w:rPr>
        <w:t>COPY ANY OF THE</w:t>
      </w:r>
      <w:r w:rsidR="002F5134" w:rsidRPr="00D25093">
        <w:rPr>
          <w:rFonts w:asciiTheme="minorHAnsi" w:hAnsiTheme="minorHAnsi" w:cstheme="minorHAnsi"/>
          <w:sz w:val="22"/>
          <w:szCs w:val="22"/>
          <w:highlight w:val="yellow"/>
        </w:rPr>
        <w:t xml:space="preserve"> APPLICABLE </w:t>
      </w:r>
      <w:r w:rsidRPr="00D25093">
        <w:rPr>
          <w:rFonts w:asciiTheme="minorHAnsi" w:hAnsiTheme="minorHAnsi" w:cstheme="minorHAnsi"/>
          <w:sz w:val="22"/>
          <w:szCs w:val="22"/>
          <w:highlight w:val="yellow"/>
        </w:rPr>
        <w:t xml:space="preserve">HEADWALL SUPPLEMENT </w:t>
      </w:r>
      <w:r w:rsidR="002F5134" w:rsidRPr="00D25093">
        <w:rPr>
          <w:rFonts w:asciiTheme="minorHAnsi" w:hAnsiTheme="minorHAnsi" w:cstheme="minorHAnsi"/>
          <w:sz w:val="22"/>
          <w:szCs w:val="22"/>
          <w:highlight w:val="yellow"/>
        </w:rPr>
        <w:t>DRAWINGS</w:t>
      </w:r>
      <w:r w:rsidRPr="00D25093">
        <w:rPr>
          <w:rFonts w:asciiTheme="minorHAnsi" w:hAnsiTheme="minorHAnsi" w:cstheme="minorHAnsi"/>
          <w:sz w:val="22"/>
          <w:szCs w:val="22"/>
          <w:highlight w:val="yellow"/>
        </w:rPr>
        <w:t xml:space="preserve"> BELOW INTO THE “STANDARD DRAWINGS THAT APPLY” FILE</w:t>
      </w:r>
    </w:p>
    <w:p w14:paraId="28242D14" w14:textId="77777777" w:rsidR="00626B20" w:rsidRPr="00D25093" w:rsidRDefault="00626B20" w:rsidP="00D26A88">
      <w:pPr>
        <w:tabs>
          <w:tab w:val="right" w:pos="0"/>
          <w:tab w:val="right" w:pos="144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22632" w14:textId="77777777" w:rsidR="000F2FA3" w:rsidRPr="00D25093" w:rsidRDefault="000F2FA3" w:rsidP="00D26A88">
      <w:pPr>
        <w:tabs>
          <w:tab w:val="right" w:pos="0"/>
          <w:tab w:val="right" w:pos="14400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25093">
        <w:rPr>
          <w:rFonts w:asciiTheme="minorHAnsi" w:hAnsiTheme="minorHAnsi" w:cstheme="minorHAnsi"/>
          <w:b/>
          <w:sz w:val="22"/>
          <w:szCs w:val="22"/>
        </w:rPr>
        <w:t>ROADWAY</w:t>
      </w:r>
      <w:r w:rsidRPr="00D250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4DFFC0C" w14:textId="77777777" w:rsidR="000F2FA3" w:rsidRPr="00D25093" w:rsidRDefault="000F2FA3" w:rsidP="00D26A88">
      <w:pPr>
        <w:jc w:val="center"/>
        <w:rPr>
          <w:rFonts w:asciiTheme="minorHAnsi" w:hAnsiTheme="minorHAnsi" w:cstheme="minorHAnsi"/>
          <w:sz w:val="22"/>
          <w:szCs w:val="22"/>
        </w:rPr>
      </w:pPr>
      <w:r w:rsidRPr="00D25093">
        <w:rPr>
          <w:rFonts w:asciiTheme="minorHAnsi" w:hAnsiTheme="minorHAnsi" w:cstheme="minorHAnsi"/>
          <w:b/>
          <w:i/>
          <w:sz w:val="22"/>
          <w:szCs w:val="22"/>
        </w:rPr>
        <w:t>~ PIPE AND BOX CULVERT HEADWALLS</w:t>
      </w:r>
      <w:r w:rsidRPr="00D25093">
        <w:rPr>
          <w:rFonts w:asciiTheme="minorHAnsi" w:hAnsiTheme="minorHAnsi" w:cstheme="minorHAnsi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b/>
          <w:i/>
          <w:sz w:val="22"/>
          <w:szCs w:val="22"/>
        </w:rPr>
        <w:t>~</w:t>
      </w:r>
    </w:p>
    <w:p w14:paraId="6FD50E74" w14:textId="77777777" w:rsidR="000F2FA3" w:rsidRPr="00D25093" w:rsidRDefault="000F2FA3" w:rsidP="00D26A88">
      <w:pPr>
        <w:tabs>
          <w:tab w:val="right" w:pos="0"/>
          <w:tab w:val="right" w:pos="14400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25093">
        <w:rPr>
          <w:rFonts w:asciiTheme="minorHAnsi" w:hAnsiTheme="minorHAnsi" w:cstheme="minorHAnsi"/>
          <w:sz w:val="22"/>
          <w:szCs w:val="22"/>
          <w:u w:val="single"/>
        </w:rPr>
        <w:t>PIPE CULVERT HEADWALLS</w:t>
      </w:r>
      <w:r w:rsidRPr="00D250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987DE3" w14:textId="77777777" w:rsidR="000F2FA3" w:rsidRPr="00D25093" w:rsidRDefault="006638E9" w:rsidP="00D26A88">
      <w:pPr>
        <w:tabs>
          <w:tab w:val="right" w:pos="10440"/>
          <w:tab w:val="right" w:leader="dot" w:pos="14400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D2509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0F2FA3" w:rsidRPr="00D25093">
        <w:rPr>
          <w:rFonts w:asciiTheme="minorHAnsi" w:hAnsiTheme="minorHAnsi" w:cstheme="minorHAnsi"/>
          <w:i/>
          <w:sz w:val="22"/>
          <w:szCs w:val="22"/>
          <w:u w:val="single"/>
        </w:rPr>
        <w:t>12” – 27” - SINGLE LINE PIPE</w:t>
      </w:r>
    </w:p>
    <w:p w14:paraId="0422502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CONCRETE HEADWALLS FOR 12” - 27” CIRCULAR PIPE CULVERTS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RDH-005-02</w:t>
      </w:r>
    </w:p>
    <w:p w14:paraId="33697DC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CONCRETE HEADWALLS FOR 15” - 27” NON-CIRCULAR PIPE CULVERTS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RDH-010-02</w:t>
      </w:r>
    </w:p>
    <w:p w14:paraId="7109EE3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SLOPED AND FLARED HEADWALLS FOR 12” TO 27” PIPE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RDH-020-03</w:t>
      </w:r>
    </w:p>
    <w:p w14:paraId="2504880D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SLOPED AND PARALLEL HEADWALLS, 12” TO 21” PIPE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RDH-030-03</w:t>
      </w:r>
    </w:p>
    <w:p w14:paraId="39E42D1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U-TYPE HEADWALLS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RDH-050-02</w:t>
      </w:r>
    </w:p>
    <w:p w14:paraId="01A1D6EC" w14:textId="77777777" w:rsidR="000F2FA3" w:rsidRPr="00D25093" w:rsidRDefault="000F2FA3" w:rsidP="00D26A88">
      <w:pPr>
        <w:tabs>
          <w:tab w:val="right" w:leader="dot" w:pos="9360"/>
          <w:tab w:val="right" w:leader="dot" w:pos="11520"/>
        </w:tabs>
        <w:rPr>
          <w:rFonts w:asciiTheme="minorHAnsi" w:hAnsiTheme="minorHAnsi" w:cstheme="minorHAnsi"/>
          <w:sz w:val="22"/>
          <w:szCs w:val="22"/>
        </w:rPr>
      </w:pPr>
    </w:p>
    <w:p w14:paraId="38BEC4DF" w14:textId="77777777" w:rsidR="000F2FA3" w:rsidRPr="00D25093" w:rsidRDefault="006638E9" w:rsidP="00D26A88">
      <w:pPr>
        <w:tabs>
          <w:tab w:val="right" w:leader="dot" w:pos="9360"/>
          <w:tab w:val="right" w:leader="dot" w:pos="11520"/>
        </w:tabs>
        <w:rPr>
          <w:rFonts w:asciiTheme="minorHAnsi" w:hAnsiTheme="minorHAnsi" w:cstheme="minorHAnsi"/>
          <w:sz w:val="22"/>
          <w:szCs w:val="22"/>
        </w:rPr>
      </w:pPr>
      <w:r w:rsidRPr="00D2509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0F2FA3" w:rsidRPr="00D25093">
        <w:rPr>
          <w:rFonts w:asciiTheme="minorHAnsi" w:hAnsiTheme="minorHAnsi" w:cstheme="minorHAnsi"/>
          <w:i/>
          <w:sz w:val="22"/>
          <w:szCs w:val="22"/>
          <w:u w:val="single"/>
        </w:rPr>
        <w:t>30” – 108” - SINGLE LINE PIPE</w:t>
      </w:r>
    </w:p>
    <w:p w14:paraId="09936E2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PIPE CULVERT HEADWALLS,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(LAYOUT AND STEEL PATTERN)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RDH-110-02</w:t>
      </w:r>
    </w:p>
    <w:p w14:paraId="77F512D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PIPE CULVERT HEADWALLS,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, AND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(LAYOUT AND STEEL PATTERN)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RDH-120-02</w:t>
      </w:r>
    </w:p>
    <w:p w14:paraId="0FE007E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108” HEADWALLS, CIRCULAR PIPE,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RDH-210-03</w:t>
      </w:r>
    </w:p>
    <w:p w14:paraId="209B643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108” HEADWALLS, CIRCULAR PIPE,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RDH-212-02</w:t>
      </w:r>
    </w:p>
    <w:p w14:paraId="04602FC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108” HEADWALLS, CIRCULAR PIPE,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RDH-214-03</w:t>
      </w:r>
    </w:p>
    <w:p w14:paraId="7916B08C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108” HEADWALLS, CIRCULAR PIPE,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RDH-216-02</w:t>
      </w:r>
    </w:p>
    <w:p w14:paraId="767FEC55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72” HEADWALLS, NON-CIRCULAR PIPE,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RDH-220-02</w:t>
      </w:r>
    </w:p>
    <w:p w14:paraId="249A744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72” HEADWALLS, NON-CIRCULAR PIPE,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RDH-222-02</w:t>
      </w:r>
    </w:p>
    <w:p w14:paraId="546BF4A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72” HEADWALLS, NON-CIRCULAR PIPE,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RDH-224-02</w:t>
      </w:r>
    </w:p>
    <w:p w14:paraId="4C95863B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QUANTITIES, 30” TO 72” HEADWALLS, NON-CIRCULAR PIPE,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RDH-226-02</w:t>
      </w:r>
    </w:p>
    <w:p w14:paraId="1F4B5DED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90” DIAMETER, CIRCULAR PIPE, HEADWALLS,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RDH-310-04</w:t>
      </w:r>
    </w:p>
    <w:p w14:paraId="295F146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96” TO 108” DIAMETER, CIRCULAR PIPE, HEADWALLS,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RDH-312-04</w:t>
      </w:r>
    </w:p>
    <w:p w14:paraId="3F9F96C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72” DIAMETER, CIRCULAR PIPE, HEADWALLS,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RDH-320-04</w:t>
      </w:r>
    </w:p>
    <w:p w14:paraId="68692451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78” TO 108” DIAMETER, CIRCULAR PIPE, HEADWALLS,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RDH-322-04</w:t>
      </w:r>
    </w:p>
    <w:p w14:paraId="24A31C35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66” DIAMETER, CIRCULAR PIPE, HEADWALLS,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RDH-330-04</w:t>
      </w:r>
    </w:p>
    <w:p w14:paraId="207DDC7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72” TO 96” DIAMETER, CIRCULAR PIPE, HEADWALLS,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RDH-332-03</w:t>
      </w:r>
    </w:p>
    <w:p w14:paraId="1780B34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102” TO 108” DIAMETER, CIRCULAR PIPE, HEADWALLS,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RDH-334-04</w:t>
      </w:r>
    </w:p>
    <w:p w14:paraId="3F6B6F8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66” DIAMETER, CIRCULAR PIPE, HEADWALLS,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RDH-340-05</w:t>
      </w:r>
    </w:p>
    <w:p w14:paraId="17A2971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72” TO 96” DIAMETER, CIRCULAR PIPE, HEADWALLS,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RDH-342-04</w:t>
      </w:r>
    </w:p>
    <w:p w14:paraId="538B094C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102” TO 108” DIAMETER, CIRCULAR PIPE, HEADWALLS,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RDH-344-04</w:t>
      </w:r>
    </w:p>
    <w:p w14:paraId="17F08E71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72” DIAMETER, NON-CIRCULAR PIPE,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RDH-350-03</w:t>
      </w:r>
    </w:p>
    <w:p w14:paraId="029532C3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72” DIAMETER, NON-CIRCULAR PIPE,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RDH-360-04</w:t>
      </w:r>
    </w:p>
    <w:p w14:paraId="30C90EAD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60” DIAMETER, NON-CIRCULAR PIPE,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RDH-370-05</w:t>
      </w:r>
    </w:p>
    <w:p w14:paraId="2C44C04B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66” TO 72” DIAMETER, NON-CIRCULAR PIPE,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RDH-372-04</w:t>
      </w:r>
    </w:p>
    <w:p w14:paraId="6491C5A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TO 60” DIAMETER, NON-CIRCULAR PIPE,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RDH-380-04</w:t>
      </w:r>
    </w:p>
    <w:p w14:paraId="475776CC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66” TO 72” DIAMETER, NON-CIRCULAR PIPE,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RDH-382-04</w:t>
      </w:r>
    </w:p>
    <w:p w14:paraId="01754AA0" w14:textId="77777777" w:rsidR="000F2FA3" w:rsidRPr="00D25093" w:rsidRDefault="000F2FA3" w:rsidP="00D26A88">
      <w:pPr>
        <w:tabs>
          <w:tab w:val="right" w:leader="dot" w:pos="9360"/>
          <w:tab w:val="right" w:leader="dot" w:pos="11520"/>
        </w:tabs>
        <w:rPr>
          <w:rFonts w:asciiTheme="minorHAnsi" w:hAnsiTheme="minorHAnsi" w:cstheme="minorHAnsi"/>
          <w:sz w:val="22"/>
          <w:szCs w:val="22"/>
        </w:rPr>
      </w:pPr>
    </w:p>
    <w:p w14:paraId="0BBC9FCA" w14:textId="77777777" w:rsidR="000F2FA3" w:rsidRPr="00D25093" w:rsidRDefault="006638E9" w:rsidP="00D26A88">
      <w:pPr>
        <w:tabs>
          <w:tab w:val="right" w:leader="dot" w:pos="9360"/>
          <w:tab w:val="right" w:leader="dot" w:pos="11520"/>
        </w:tabs>
        <w:rPr>
          <w:rFonts w:asciiTheme="minorHAnsi" w:hAnsiTheme="minorHAnsi" w:cstheme="minorHAnsi"/>
          <w:sz w:val="22"/>
          <w:szCs w:val="22"/>
        </w:rPr>
      </w:pPr>
      <w:r w:rsidRPr="00D2509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0F2FA3" w:rsidRPr="00D25093">
        <w:rPr>
          <w:rFonts w:asciiTheme="minorHAnsi" w:hAnsiTheme="minorHAnsi" w:cstheme="minorHAnsi"/>
          <w:i/>
          <w:sz w:val="22"/>
          <w:szCs w:val="22"/>
          <w:u w:val="single"/>
        </w:rPr>
        <w:t>7’-0”X 5’-1” – 15’-4” X 9’-3” SINGLE LINE PIPE</w:t>
      </w:r>
    </w:p>
    <w:p w14:paraId="5E4ABCAF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STEEL PIPE ARCH HEADWALLS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(PIPE RISE LESS THAN 6’- 0”) (LAYOUT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AND</w:t>
      </w:r>
    </w:p>
    <w:p w14:paraId="743562AB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  STEEL P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>ATTERN)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RDH-400-02</w:t>
      </w:r>
    </w:p>
    <w:p w14:paraId="3F174198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STEEL PIPE ARCH HEADWALLS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(PIPE RISE 6’- 0” OR GREATER) (LAYOUT AND</w:t>
      </w:r>
    </w:p>
    <w:p w14:paraId="7A3C2747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STEEL PATTERN)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RDH-405-02</w:t>
      </w:r>
    </w:p>
    <w:p w14:paraId="70BBBE6F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STEEL PIPE ARCH HEADWALLS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(PIPE RISE LESS THAN 6’- 0”)</w:t>
      </w:r>
    </w:p>
    <w:p w14:paraId="6D859B09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>(LAYOUT AND STEEL PATTERN)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RDH-410-02</w:t>
      </w:r>
    </w:p>
    <w:p w14:paraId="3999AC12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STEEL PIPE ARCH HEADWALLS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(PIPE RISE 6’- 0” OR GREATER)</w:t>
      </w:r>
    </w:p>
    <w:p w14:paraId="576AF57F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>(LAYOUT AND STEEL PATTERN)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RDH-415-02</w:t>
      </w:r>
    </w:p>
    <w:p w14:paraId="3D58E38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STEEL PIPE ARCHES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AND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RDH-420-02</w:t>
      </w:r>
    </w:p>
    <w:p w14:paraId="161C819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STEEL PIPE ARCHES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AND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RDH-425-02</w:t>
      </w:r>
    </w:p>
    <w:p w14:paraId="5EA43A65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QUANTITIES FOR STEEL PIPE ARCHES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AND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RDH-430-02</w:t>
      </w:r>
    </w:p>
    <w:p w14:paraId="5D612BE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7’- 0” X 5’-1” – 15’- 4” X 9’-3” STEEL PIPE ARCHES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RDH-435-04</w:t>
      </w:r>
    </w:p>
    <w:p w14:paraId="73DE1661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7’- 0” X 5’- 1” – 12’- 10” X 8’- 4” STEEL PIPE ARCHES -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RDH-440-03</w:t>
      </w:r>
    </w:p>
    <w:p w14:paraId="2A0D82CC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15’- 4” X 9’- 3” STEEL PIPE ARCHES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RDH-445-03</w:t>
      </w:r>
    </w:p>
    <w:p w14:paraId="635F93D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7’- 0” X 5’- 1” – 12’- 10” X 8’- 4” STEEL PIPE ARCHES -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RDH-450-03</w:t>
      </w:r>
    </w:p>
    <w:p w14:paraId="64B68C3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15’- 4” X 9’-3” STEEL PIPE ARCHES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RDH-455-03</w:t>
      </w:r>
    </w:p>
    <w:p w14:paraId="4A2F262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7’- 0” X 5’- 1” – 11’- 5” X 7’- 3” STEEL PIPE ARCHES -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RDH-460-03</w:t>
      </w:r>
    </w:p>
    <w:p w14:paraId="0DD6804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12’- 10” X 8’- 4” – 15’- 4” X 9’- 3” STEEL PIPE ARCHES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RDH-465-03</w:t>
      </w:r>
    </w:p>
    <w:p w14:paraId="7903F7C9" w14:textId="77777777" w:rsidR="000F2FA3" w:rsidRPr="00D25093" w:rsidRDefault="000F2FA3" w:rsidP="00D26A88">
      <w:pPr>
        <w:tabs>
          <w:tab w:val="right" w:leader="dot" w:pos="9360"/>
        </w:tabs>
        <w:rPr>
          <w:rFonts w:asciiTheme="minorHAnsi" w:hAnsiTheme="minorHAnsi" w:cstheme="minorHAnsi"/>
          <w:b/>
          <w:sz w:val="22"/>
          <w:szCs w:val="22"/>
        </w:rPr>
      </w:pPr>
    </w:p>
    <w:p w14:paraId="2845CB9D" w14:textId="77777777" w:rsidR="000F2FA3" w:rsidRPr="00D25093" w:rsidRDefault="006638E9" w:rsidP="00D26A88">
      <w:pPr>
        <w:tabs>
          <w:tab w:val="right" w:leader="dot" w:pos="9360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D2509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0F2FA3" w:rsidRPr="00D25093">
        <w:rPr>
          <w:rFonts w:asciiTheme="minorHAnsi" w:hAnsiTheme="minorHAnsi" w:cstheme="minorHAnsi"/>
          <w:i/>
          <w:sz w:val="22"/>
          <w:szCs w:val="22"/>
          <w:u w:val="single"/>
        </w:rPr>
        <w:t>18” – 48” MULTIPLE LINE PIPE</w:t>
      </w:r>
    </w:p>
    <w:p w14:paraId="18A1079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18” – 24” DOUBLE AND TRIPLE PIPE CULVERT HEADWALLS AT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RDH-500-03</w:t>
      </w:r>
    </w:p>
    <w:p w14:paraId="74AD4FF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DOUBLE PIPE CULVERT HEADWALLS,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RDH-510-04</w:t>
      </w:r>
    </w:p>
    <w:p w14:paraId="37E0EF2D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TRIPLE PIPE CULVERT HEADWALLS,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RDH-520-05</w:t>
      </w:r>
    </w:p>
    <w:p w14:paraId="4B44595A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 30” – 48” DOUBLE AND TRIPLE HEADWALLS,</w:t>
      </w:r>
    </w:p>
    <w:p w14:paraId="1824C0E4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CIRCULAR PIPE, 0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RDH-522-02</w:t>
      </w:r>
    </w:p>
    <w:p w14:paraId="5508B395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– 48” DOUBLE AND TRIPLE HEADWALLS,</w:t>
      </w:r>
    </w:p>
    <w:p w14:paraId="49DE434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CIRCULAR PIPE,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RDH-524-03</w:t>
      </w:r>
    </w:p>
    <w:p w14:paraId="6EC7E71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DOUBLE PIPE CULVERT HEADWALLS,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AND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RDH-530-04</w:t>
      </w:r>
    </w:p>
    <w:p w14:paraId="05F83CB7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AND QUANTITIES 30” – 48” DOUBLE HEADWALLS, CIRCULAR PIPE,</w:t>
      </w:r>
    </w:p>
    <w:p w14:paraId="1F3DDB2D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RDH-532-04</w:t>
      </w:r>
    </w:p>
    <w:p w14:paraId="230E04A6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– 48” DOUBLE HEADWALLS, CIRCULAR PIPE,</w:t>
      </w:r>
    </w:p>
    <w:p w14:paraId="6BD509B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RDH-534-03</w:t>
      </w:r>
    </w:p>
    <w:p w14:paraId="66E311F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30” – 48” DOUBLE HEADWALLS, CIRCULAR PIPE,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RDH-536-03</w:t>
      </w:r>
    </w:p>
    <w:p w14:paraId="30351210" w14:textId="77777777" w:rsidR="000F2FA3" w:rsidRPr="00D25093" w:rsidRDefault="000F2FA3" w:rsidP="00D26A88">
      <w:pPr>
        <w:tabs>
          <w:tab w:val="right" w:leader="dot" w:pos="9360"/>
          <w:tab w:val="right" w:leader="dot" w:pos="11520"/>
        </w:tabs>
        <w:rPr>
          <w:rFonts w:asciiTheme="minorHAnsi" w:hAnsiTheme="minorHAnsi" w:cstheme="minorHAnsi"/>
          <w:sz w:val="22"/>
          <w:szCs w:val="22"/>
        </w:rPr>
      </w:pPr>
    </w:p>
    <w:p w14:paraId="7F02C7C6" w14:textId="77777777" w:rsidR="000F2FA3" w:rsidRPr="00D25093" w:rsidRDefault="000F2FA3" w:rsidP="00D26A88">
      <w:pPr>
        <w:tabs>
          <w:tab w:val="center" w:pos="7200"/>
          <w:tab w:val="right" w:leader="dot" w:pos="9360"/>
          <w:tab w:val="right" w:leader="dot" w:pos="115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25093">
        <w:rPr>
          <w:rFonts w:asciiTheme="minorHAnsi" w:hAnsiTheme="minorHAnsi" w:cstheme="minorHAnsi"/>
          <w:sz w:val="22"/>
          <w:szCs w:val="22"/>
          <w:u w:val="single"/>
        </w:rPr>
        <w:t>BOX CULVERT HEADWALLS</w:t>
      </w:r>
    </w:p>
    <w:p w14:paraId="28B70093" w14:textId="77777777" w:rsidR="000F2FA3" w:rsidRPr="00D25093" w:rsidRDefault="006638E9" w:rsidP="00D26A88">
      <w:pPr>
        <w:tabs>
          <w:tab w:val="right" w:leader="dot" w:pos="9360"/>
          <w:tab w:val="right" w:leader="dot" w:pos="11520"/>
        </w:tabs>
        <w:rPr>
          <w:rFonts w:asciiTheme="minorHAnsi" w:hAnsiTheme="minorHAnsi" w:cstheme="minorHAnsi"/>
          <w:i/>
          <w:sz w:val="22"/>
          <w:szCs w:val="22"/>
        </w:rPr>
      </w:pPr>
      <w:r w:rsidRPr="00D25093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0F2FA3" w:rsidRPr="00D25093">
        <w:rPr>
          <w:rFonts w:asciiTheme="minorHAnsi" w:hAnsiTheme="minorHAnsi" w:cstheme="minorHAnsi"/>
          <w:i/>
          <w:sz w:val="22"/>
          <w:szCs w:val="22"/>
          <w:u w:val="single"/>
        </w:rPr>
        <w:t>3’ X 2’ – 12’ X 12’ SINGLE LINE BOX</w:t>
      </w:r>
    </w:p>
    <w:p w14:paraId="0F9DD4C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PRECAST BOX CULVERT HEADWALLS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(BOX RISE LESS THAN 6’- 0”) </w:t>
      </w:r>
    </w:p>
    <w:p w14:paraId="34F9AEAA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(LAYOUT AND STEEL PATTERN)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RDH-1000-02</w:t>
      </w:r>
    </w:p>
    <w:p w14:paraId="69AE82B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PRECAST BOX CULVERT HEADWALLS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(BOX RISE 6’- 0” OR GREATER) </w:t>
      </w:r>
    </w:p>
    <w:p w14:paraId="66D9102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(LAYOUT AND STEEL PATTERN)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RDH-1005-02</w:t>
      </w:r>
    </w:p>
    <w:p w14:paraId="304D7D10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PRECAST BOX CULVERT HEADWALLS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AND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(BOX RISE LESS THAN 6’-0”)</w:t>
      </w:r>
    </w:p>
    <w:p w14:paraId="27C3A0F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(LAYOUT AND STEEL PATTERN)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RDH-1010-02</w:t>
      </w:r>
    </w:p>
    <w:p w14:paraId="1701CDAA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PRECAST BOX CULVERT HEADWALLS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AND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 (BOX RISE 6’- 0” OR GREATER)</w:t>
      </w:r>
    </w:p>
    <w:p w14:paraId="3B3BA84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(LAYOUT AND STEEL PATTERN)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RDH-1015-02</w:t>
      </w:r>
    </w:p>
    <w:p w14:paraId="7AB2B9F9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3’ X 2’ – 6’ X 6’ HEADWALLS, PRECAST BOX CULVERT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RDH-1100-02</w:t>
      </w:r>
    </w:p>
    <w:p w14:paraId="3595890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7’ X 4’ – 9’ X 9’ HEADWALLS, PRECAST BOX CULVERT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RDH-1105-02</w:t>
      </w:r>
    </w:p>
    <w:p w14:paraId="44B6D03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10’ X 5’ – 11’ X 11’ HEADWALLS, PRECAST BOX CULVERT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RDH-1110-02</w:t>
      </w:r>
    </w:p>
    <w:p w14:paraId="345FE0A5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lastRenderedPageBreak/>
        <w:t>DIMENSIONS 12’ X 4’ – 12’ X 12’ HEADWALLS, PRECAST BOX CULVERT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RDH-1115-02</w:t>
      </w:r>
    </w:p>
    <w:p w14:paraId="5D39F90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3’ X 2’ – 6’ X 6’ HEADWALLS, PRECAST BOX CULVERT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RDH-1120-02</w:t>
      </w:r>
    </w:p>
    <w:p w14:paraId="1413484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7’ X 4’ – 9’ X 9’ HEADWALLS, PRECAST BOX CULVERT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RDH-1125-02</w:t>
      </w:r>
    </w:p>
    <w:p w14:paraId="42C8914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10’ X 5’ – 11’ X 11’ HEADWALLS, PRECAST BOX CULVERT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RDH-1130-02</w:t>
      </w:r>
    </w:p>
    <w:p w14:paraId="23792CB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12’ X 4’ – 12’ X 12’ HEADWALLS, PRECAST BOX CULVERT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RDH-1135-02</w:t>
      </w:r>
    </w:p>
    <w:p w14:paraId="7AB4B0C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3’ X 2’ – 6’ X 6’ HEADWALLS, PRECAST BOX CULVERT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RDH-1140-02</w:t>
      </w:r>
    </w:p>
    <w:p w14:paraId="00EFD09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7’ X 4’ – 9’ X 9’ HEADWALLS, PRECAST BOX CULVERT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RDH-1145-02</w:t>
      </w:r>
    </w:p>
    <w:p w14:paraId="0B22E19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10’ X 5’ – 11’ X 11’ HEADWALLS, PRECAST BOX CULVERT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RDH-1150-02</w:t>
      </w:r>
    </w:p>
    <w:p w14:paraId="54352D6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12’ X 4’ – 12’ X 12’ HEADWALLS, PRECAST BOX CULVERT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RDH-1155-02</w:t>
      </w:r>
    </w:p>
    <w:p w14:paraId="171CB68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3’ X 2’ – 6’ X 6’ HEADWALLS, PRECAST BOX CULVERT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RDH-1160-02</w:t>
      </w:r>
    </w:p>
    <w:p w14:paraId="439442CC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7’ X 4’ – 9’ X 9’ HEADWALLS, PRECAST BOX CULVERT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RDH-1165-02</w:t>
      </w:r>
    </w:p>
    <w:p w14:paraId="29D3647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10’ X 5’ – 11’ X 11’ HEADWALLS, PRECAST BOX CULVERT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RDH-1170-02</w:t>
      </w:r>
    </w:p>
    <w:p w14:paraId="2DC16F8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DIMENSIONS 12’ X 4’ – 12’ X 12’ HEADWALLS, PRECAST BOX CULVERT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RDH-1175-02</w:t>
      </w:r>
    </w:p>
    <w:p w14:paraId="70E0B9D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QUANTITIES 3’ X 2’ – 12’ X 12’ HEADWALLS, PRECAST BOX CULVERTS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RDH-1200-02</w:t>
      </w:r>
    </w:p>
    <w:p w14:paraId="7846CD4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QUANTITIES 3’ X 2’ – 12’ X 12’ HEADWALLS, PRECAST BOX CULVERTS - 15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RDH-1205-02</w:t>
      </w:r>
    </w:p>
    <w:p w14:paraId="4F3E7BB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QUANTITIES 3’ X 2’ – 12’ X 12’ HEADWALLS, PRECAST BOX CULVERTS - 30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RDH-1210-02</w:t>
      </w:r>
    </w:p>
    <w:p w14:paraId="2B1C90EB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QUANTITIES 3’ X 2’ – 12’ X 12’ HEADWALLS, PRECAST BOX CULVERTS - 45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RDH-1215-02</w:t>
      </w:r>
    </w:p>
    <w:p w14:paraId="01F049C3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3’ X 2’ – 7’ X 4’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7A4A6EC4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0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RDH-1300-03</w:t>
      </w:r>
    </w:p>
    <w:p w14:paraId="14884680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7’ X 5’ – 9’ X 7’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4B05594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RDH-1302-03</w:t>
      </w:r>
    </w:p>
    <w:p w14:paraId="273E6B75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9’ X 8’ – 11’ X 4’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20AD349B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RDH-1304-03</w:t>
      </w:r>
    </w:p>
    <w:p w14:paraId="2FC7F4A1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11’ X 6’ – 12’ X 10’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2500818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RDH-1306-03</w:t>
      </w:r>
    </w:p>
    <w:p w14:paraId="1F76FFD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>BILL OF REINFORCEMENT 12’ X 12’ HEADWALLS, PRECAST BOX CULVERTS - 0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RDH-1308-03</w:t>
      </w:r>
    </w:p>
    <w:p w14:paraId="33420AD0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3’ X 2’ – 5’ X 5’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07A5A56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RDH-1310-03</w:t>
      </w:r>
    </w:p>
    <w:p w14:paraId="78C64F94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6’ X 3’ – 7’ X 5’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6AE7DCB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RDH-1312-03</w:t>
      </w:r>
    </w:p>
    <w:p w14:paraId="5C0A8349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7’ X 6’ – 8’ X 6’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1A5B73A5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RDH-1314-03</w:t>
      </w:r>
    </w:p>
    <w:p w14:paraId="4170388A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8’ X 7’ – 9’ X 7’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0935D76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RDH-1316-03</w:t>
      </w:r>
    </w:p>
    <w:p w14:paraId="719673DF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9’ X 8’ – 10’ X 7’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33E814D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RDH-1318-03</w:t>
      </w:r>
    </w:p>
    <w:p w14:paraId="69746C6C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10’ X 8’ – 11’ X 4’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32704FC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RDH-1320-03</w:t>
      </w:r>
    </w:p>
    <w:p w14:paraId="19B1C915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11’ X 6’ – 11’ X 11’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47BF62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RDH-1322-03</w:t>
      </w:r>
    </w:p>
    <w:p w14:paraId="329F39F8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12’ X 4’ – 12’ X 10’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217FA5F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RDH-1324-03</w:t>
      </w:r>
    </w:p>
    <w:p w14:paraId="390F3B37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12’ X 12’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185F8D31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RDH-1326-03</w:t>
      </w:r>
    </w:p>
    <w:p w14:paraId="24B84CF8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3’ X 2’ – 5’ X 4’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4D6D9A7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RDH-1328-03</w:t>
      </w:r>
    </w:p>
    <w:p w14:paraId="00CB8EF1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BILL OF REINFORCEMENT 5’ X 5’ – 7’ X 4’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1C376083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RDH-1330-03</w:t>
      </w:r>
    </w:p>
    <w:p w14:paraId="137E3478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7’ X 5’ – 8’ X 5’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6BAFAB6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RDH-1332-03</w:t>
      </w:r>
    </w:p>
    <w:p w14:paraId="4D4EB13F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8’ X 6’ – 9’ X 5’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EF289A3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RDH-1334-03</w:t>
      </w:r>
    </w:p>
    <w:p w14:paraId="1997248F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9’ X 6’ – 9’ X 9’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6623C7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RDH-1336-03</w:t>
      </w:r>
    </w:p>
    <w:p w14:paraId="11B69C1E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10’ X 5’ – 10’ X 8’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258FDA2E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RDH-1338-03</w:t>
      </w:r>
    </w:p>
    <w:p w14:paraId="1AB1E1CB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10’ X 9’ – 11’ X 6’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352FDC5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RDH-1340-03</w:t>
      </w:r>
    </w:p>
    <w:p w14:paraId="08260820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11’ X 8’ – 11’ X 11’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36125E69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RDH-1342-03</w:t>
      </w:r>
    </w:p>
    <w:p w14:paraId="79BCB11E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12’ X 4’ – 12’ X 8’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6E3B6F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RDH-1344-03</w:t>
      </w:r>
    </w:p>
    <w:p w14:paraId="78EF37A9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12’ X 10’ – 12’ X 12’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0C3739FF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RDH-1346-03</w:t>
      </w:r>
    </w:p>
    <w:p w14:paraId="3DB898D2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3’ X 2’ – 5’ X 3’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6DCB7811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RDH-1348-03</w:t>
      </w:r>
    </w:p>
    <w:p w14:paraId="31CA24D4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5’ X 4’ – 6’ X 5’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32F3AE36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RDH-1350-03</w:t>
      </w:r>
    </w:p>
    <w:p w14:paraId="496F1540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6’ X 6’ – 7’ X 6’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458F049A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45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RDH-1352-04</w:t>
      </w:r>
    </w:p>
    <w:p w14:paraId="1AB0654F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7’ X 7’ – 8’ X 6’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7C2B479C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RDH-1354-03</w:t>
      </w:r>
    </w:p>
    <w:p w14:paraId="2367298E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8’ X 7’ – 9’ X 6’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47B1E60E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RDH-1356-03</w:t>
      </w:r>
    </w:p>
    <w:p w14:paraId="0ED38D24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9’ X 7’ – 9’ X 9’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64DA60B0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RDH-1358-03</w:t>
      </w:r>
    </w:p>
    <w:p w14:paraId="28BC2C23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10’ X 5’ – 10’ X 7’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5F5F947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RDH-1360-03</w:t>
      </w:r>
    </w:p>
    <w:p w14:paraId="58690C55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10’ X 8’ – 10’ X 10’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10AF62A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RDH-1362-03</w:t>
      </w:r>
    </w:p>
    <w:p w14:paraId="2C928891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11’ X 4’ – 11’ X 8’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0C8DFE51" w14:textId="77777777" w:rsidR="000F2FA3" w:rsidRPr="00D25093" w:rsidRDefault="006638E9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45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="000F2FA3"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RDH-1364-03</w:t>
      </w:r>
    </w:p>
    <w:p w14:paraId="3E622286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11’ X 10’ – 12’ X 4’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5D331E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RDH-1366-03</w:t>
      </w:r>
    </w:p>
    <w:p w14:paraId="222DCF0C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12’ X 6’ – 12’ X 10’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526CC352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RDH-1368-03</w:t>
      </w:r>
    </w:p>
    <w:p w14:paraId="318DF0F7" w14:textId="77777777" w:rsidR="006638E9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BILL OF REINFORCEMENT 12’ X 12’ HEADWALLS, PRECAST BOX CULVERTS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>–</w:t>
      </w:r>
    </w:p>
    <w:p w14:paraId="2D61F4D8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638E9"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>45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sym w:font="Symbol" w:char="F0B0"/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 xml:space="preserve"> SKEW</w:t>
      </w:r>
      <w:r w:rsidRPr="00D25093">
        <w:rPr>
          <w:rFonts w:asciiTheme="minorHAnsi" w:hAnsiTheme="minorHAnsi" w:cstheme="minorHAnsi"/>
          <w:snapToGrid w:val="0"/>
          <w:sz w:val="22"/>
          <w:szCs w:val="22"/>
        </w:rPr>
        <w:tab/>
        <w:t>RDH-1370-03</w:t>
      </w:r>
    </w:p>
    <w:p w14:paraId="21FAD664" w14:textId="77777777" w:rsidR="000F2FA3" w:rsidRPr="00D25093" w:rsidRDefault="000F2FA3" w:rsidP="00D26A88">
      <w:pPr>
        <w:widowControl w:val="0"/>
        <w:tabs>
          <w:tab w:val="right" w:leader="dot" w:pos="1008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sectPr w:rsidR="000F2FA3" w:rsidRPr="00D25093" w:rsidSect="006638E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7C"/>
    <w:rsid w:val="000F2FA3"/>
    <w:rsid w:val="002F5134"/>
    <w:rsid w:val="00626B20"/>
    <w:rsid w:val="006638E9"/>
    <w:rsid w:val="00AB2486"/>
    <w:rsid w:val="00C96BE1"/>
    <w:rsid w:val="00D25093"/>
    <w:rsid w:val="00D26A88"/>
    <w:rsid w:val="00D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82C8B"/>
  <w15:chartTrackingRefBased/>
  <w15:docId w15:val="{F0880578-0CD9-4AE4-852A-851F2A81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6C094478-DD10-4720-9644-2FE17B12FD79}"/>
</file>

<file path=customXml/itemProps2.xml><?xml version="1.0" encoding="utf-8"?>
<ds:datastoreItem xmlns:ds="http://schemas.openxmlformats.org/officeDocument/2006/customXml" ds:itemID="{C12BF217-567F-4DB6-98FD-40FC3D53E35B}"/>
</file>

<file path=customXml/itemProps3.xml><?xml version="1.0" encoding="utf-8"?>
<ds:datastoreItem xmlns:ds="http://schemas.openxmlformats.org/officeDocument/2006/customXml" ds:itemID="{9AAA9ACB-DD84-41F5-B642-989CA5319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 CULVERT HEADWALLS</vt:lpstr>
    </vt:vector>
  </TitlesOfParts>
  <Company>KYTC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 CULVERT HEADWALLS</dc:title>
  <dc:subject/>
  <dc:creator>KYTC</dc:creator>
  <cp:keywords/>
  <dc:description/>
  <cp:lastModifiedBy>Vaughn, Mike S (KYTC)</cp:lastModifiedBy>
  <cp:revision>6</cp:revision>
  <dcterms:created xsi:type="dcterms:W3CDTF">2016-09-11T04:26:00Z</dcterms:created>
  <dcterms:modified xsi:type="dcterms:W3CDTF">2022-01-23T04:26:00Z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